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4" w:rsidRDefault="006F3443" w:rsidP="002E5A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8</w:t>
      </w:r>
    </w:p>
    <w:p w:rsidR="00FC15E3" w:rsidRPr="00FC15E3" w:rsidRDefault="00FC15E3" w:rsidP="00FC15E3">
      <w:pPr>
        <w:pStyle w:val="Default"/>
        <w:spacing w:line="276" w:lineRule="auto"/>
        <w:jc w:val="center"/>
        <w:rPr>
          <w:sz w:val="28"/>
          <w:szCs w:val="28"/>
        </w:rPr>
      </w:pPr>
    </w:p>
    <w:p w:rsidR="002E5A54" w:rsidRPr="00FC15E3" w:rsidRDefault="00B36A07" w:rsidP="00FC15E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C15E3">
        <w:rPr>
          <w:sz w:val="28"/>
          <w:szCs w:val="28"/>
        </w:rPr>
        <w:t>О</w:t>
      </w:r>
      <w:r w:rsidR="002E5A54" w:rsidRPr="00FC15E3">
        <w:rPr>
          <w:sz w:val="28"/>
          <w:szCs w:val="28"/>
        </w:rPr>
        <w:t xml:space="preserve">писание </w:t>
      </w:r>
      <w:r w:rsidR="00093103">
        <w:rPr>
          <w:sz w:val="28"/>
          <w:szCs w:val="28"/>
        </w:rPr>
        <w:t xml:space="preserve">содержания </w:t>
      </w:r>
      <w:r w:rsidR="002E5A54" w:rsidRPr="00FC15E3">
        <w:rPr>
          <w:sz w:val="28"/>
          <w:szCs w:val="28"/>
        </w:rPr>
        <w:t>вариативных форм реализации Программы</w:t>
      </w:r>
    </w:p>
    <w:p w:rsidR="00E204CD" w:rsidRPr="00FC15E3" w:rsidRDefault="00E204CD" w:rsidP="00FC15E3">
      <w:pPr>
        <w:pStyle w:val="Default"/>
        <w:spacing w:line="276" w:lineRule="auto"/>
        <w:rPr>
          <w:sz w:val="28"/>
          <w:szCs w:val="28"/>
        </w:rPr>
      </w:pP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Игра</w:t>
      </w:r>
      <w:r w:rsidRPr="00FC15E3">
        <w:rPr>
          <w:color w:val="auto"/>
          <w:sz w:val="28"/>
          <w:szCs w:val="28"/>
        </w:rPr>
        <w:t xml:space="preserve"> - является основной формой реализации Программы, успешно используется при организации двигательной, познавательно-исследовательской, коммуникативной, музыкально-художественной деятельности. </w:t>
      </w:r>
    </w:p>
    <w:p w:rsidR="00D22409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Игровые упражнения</w:t>
      </w:r>
      <w:r w:rsidRPr="00FC15E3">
        <w:rPr>
          <w:sz w:val="28"/>
          <w:szCs w:val="28"/>
        </w:rPr>
        <w:t xml:space="preserve"> </w:t>
      </w:r>
      <w:r w:rsidR="00D22409" w:rsidRPr="00FC15E3">
        <w:rPr>
          <w:sz w:val="28"/>
          <w:szCs w:val="28"/>
        </w:rPr>
        <w:t>используются в работе с дошкольниками для решения определенных задач, направленных на физическое, коммуникативное</w:t>
      </w:r>
      <w:proofErr w:type="gramStart"/>
      <w:r w:rsidR="00D22409" w:rsidRPr="00FC15E3">
        <w:rPr>
          <w:sz w:val="28"/>
          <w:szCs w:val="28"/>
        </w:rPr>
        <w:t xml:space="preserve"> ,</w:t>
      </w:r>
      <w:proofErr w:type="gramEnd"/>
      <w:r w:rsidR="00D22409" w:rsidRPr="00FC15E3">
        <w:rPr>
          <w:sz w:val="28"/>
          <w:szCs w:val="28"/>
        </w:rPr>
        <w:t>речевое и др. развитие и воспитание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Игры с правилами </w:t>
      </w:r>
    </w:p>
    <w:p w:rsidR="00CA1850" w:rsidRPr="00FC15E3" w:rsidRDefault="00CA1850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В играх с правилами, которые имеют исключительно совместные формы, основным моментом являются конкурентные отношения между всеми играющими, которые обязаны подчиняться правилам.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Игра дидактическая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В педагогической работе по социально-коммуникативному и познавательному развитию дошкольников большая роль принадлежит дидактическим играм. Дидактические игры для детей дошкольного возраста объединены в тематические циклы с учётом общности решаемых в ходе реализации Программы задач психолого-педагогической работы или на основе примерного календаря праздников.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Игра музыкально – дидактическая</w:t>
      </w:r>
    </w:p>
    <w:p w:rsidR="00D22409" w:rsidRPr="00FC15E3" w:rsidRDefault="00D22409" w:rsidP="00FC15E3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5E3">
        <w:rPr>
          <w:rStyle w:val="c1"/>
          <w:color w:val="000000"/>
          <w:sz w:val="28"/>
          <w:szCs w:val="28"/>
        </w:rPr>
        <w:t>Музыкально-дидактические игры по сравнению с другими имеют одну характерную особенность: цель  музыкально-дидактических игр - учить детей, тренировать и развивать их музыкальные способности.</w:t>
      </w:r>
    </w:p>
    <w:p w:rsidR="00D22409" w:rsidRPr="00FC15E3" w:rsidRDefault="00D22409" w:rsidP="00FC15E3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5E3">
        <w:rPr>
          <w:rStyle w:val="c1"/>
          <w:color w:val="000000"/>
          <w:sz w:val="28"/>
          <w:szCs w:val="28"/>
        </w:rPr>
        <w:t>Поскольку в дидактических играх задачи музыкального воспитания сочетаются с деятельностью наиболее естественной и подходят для детей, они являются эффективным средством обучения и воспитания детей дошкольного возраста.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Игра подвижная дидактическая</w:t>
      </w:r>
    </w:p>
    <w:p w:rsidR="00D22409" w:rsidRPr="00FC15E3" w:rsidRDefault="00D22409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333333"/>
          <w:sz w:val="28"/>
          <w:szCs w:val="28"/>
          <w:shd w:val="clear" w:color="auto" w:fill="FFFFFF"/>
        </w:rPr>
        <w:t>Подвижную игру дидактической направленности можно использовать на физкультурных занятиях и в свободной деятельности, а также как часть других занятий для закрепления и обобщения полученных ранее знаний, умений и навыков</w:t>
      </w:r>
    </w:p>
    <w:p w:rsidR="00CA1850" w:rsidRPr="00FC15E3" w:rsidRDefault="00CA1850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 xml:space="preserve">Игра подвижная 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FC15E3">
        <w:rPr>
          <w:color w:val="auto"/>
          <w:sz w:val="28"/>
          <w:szCs w:val="28"/>
        </w:rPr>
        <w:t xml:space="preserve">Подвижные игры - оптимальная основа для физического, личностного и интеллектуального развития ребёнка. </w:t>
      </w:r>
      <w:proofErr w:type="gramStart"/>
      <w:r w:rsidRPr="00FC15E3">
        <w:rPr>
          <w:color w:val="auto"/>
          <w:sz w:val="28"/>
          <w:szCs w:val="28"/>
        </w:rPr>
        <w:t xml:space="preserve">Подвижные игры классифицируются по разным параметрам: по возрасту, по степени подвижности ребёнка в игре </w:t>
      </w:r>
      <w:r w:rsidRPr="00FC15E3">
        <w:rPr>
          <w:color w:val="auto"/>
          <w:sz w:val="28"/>
          <w:szCs w:val="28"/>
        </w:rPr>
        <w:lastRenderedPageBreak/>
        <w:t>(игры с малой, средней, большой подвижностью), по видам движений (игры с бегом, прыжками, метанием и т. д.), по содержанию (подвижные игры с правилами, спортивные игры, музыкальные).</w:t>
      </w:r>
      <w:proofErr w:type="gramEnd"/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 xml:space="preserve">Игра театрализованная 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Театрализованные игры имеют особое значение для социального и культурного развития дошкольника. </w:t>
      </w:r>
      <w:proofErr w:type="gramStart"/>
      <w:r w:rsidRPr="00FC15E3">
        <w:rPr>
          <w:color w:val="auto"/>
          <w:sz w:val="28"/>
          <w:szCs w:val="28"/>
        </w:rPr>
        <w:t>Широкое воздействие театрализованной игры на развитие личности ребёнка связано с тем, что в ней, как интегративном виде деятельности, объединяется литературная (текст), музыкальная (напев, танцевальные движения, музыкальное сопровождение) и изобразительная (изготовление элементов декораций, костюмов, афиш) художественная деятельность.</w:t>
      </w:r>
      <w:proofErr w:type="gramEnd"/>
      <w:r w:rsidRPr="00FC15E3">
        <w:rPr>
          <w:color w:val="auto"/>
          <w:sz w:val="28"/>
          <w:szCs w:val="28"/>
        </w:rPr>
        <w:t xml:space="preserve"> Участие детей в театрализованных играх обеспечивает реализацию содержания </w:t>
      </w:r>
      <w:r w:rsidR="004A23E3" w:rsidRPr="00FC15E3">
        <w:rPr>
          <w:color w:val="auto"/>
          <w:sz w:val="28"/>
          <w:szCs w:val="28"/>
        </w:rPr>
        <w:t xml:space="preserve"> </w:t>
      </w:r>
      <w:r w:rsidRPr="00FC15E3">
        <w:rPr>
          <w:color w:val="auto"/>
          <w:sz w:val="28"/>
          <w:szCs w:val="28"/>
        </w:rPr>
        <w:t xml:space="preserve">Программы во всех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Театрализованные игры делятся на две основные группы: драматизации и режиссёрские. </w:t>
      </w:r>
    </w:p>
    <w:p w:rsidR="00CA1850" w:rsidRPr="00FC15E3" w:rsidRDefault="00CA1850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Игры сюжетно-ролевые</w:t>
      </w:r>
    </w:p>
    <w:p w:rsidR="00E204CD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Сюжетная игра может быть ролевой и режиссёрской, при осуществлении которой ребёнок </w:t>
      </w:r>
      <w:proofErr w:type="gramStart"/>
      <w:r w:rsidRPr="00FC15E3">
        <w:rPr>
          <w:color w:val="auto"/>
          <w:sz w:val="28"/>
          <w:szCs w:val="28"/>
        </w:rPr>
        <w:t>выполняет роль</w:t>
      </w:r>
      <w:proofErr w:type="gramEnd"/>
      <w:r w:rsidRPr="00FC15E3">
        <w:rPr>
          <w:color w:val="auto"/>
          <w:sz w:val="28"/>
          <w:szCs w:val="28"/>
        </w:rPr>
        <w:t xml:space="preserve"> «от третьего лица», присваивая её игрушке.</w:t>
      </w:r>
    </w:p>
    <w:p w:rsidR="002F7385" w:rsidRPr="00FC15E3" w:rsidRDefault="002F7385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Игра – тренинг</w:t>
      </w:r>
      <w:r w:rsidRPr="00FC15E3">
        <w:rPr>
          <w:color w:val="252525"/>
          <w:sz w:val="28"/>
          <w:szCs w:val="28"/>
          <w:shd w:val="clear" w:color="auto" w:fill="FFFFFF"/>
        </w:rPr>
        <w:t xml:space="preserve"> в дошкольном возрасте – это деятельность, направленная на развитие знаний, умений, навыков и социальных установок в интерактивной форме, которая подразумевает, что участнику тренинга лучше самому один раз сделать что-то правильно или не правильно, чем </w:t>
      </w:r>
      <w:proofErr w:type="gramStart"/>
      <w:r w:rsidRPr="00FC15E3">
        <w:rPr>
          <w:color w:val="252525"/>
          <w:sz w:val="28"/>
          <w:szCs w:val="28"/>
          <w:shd w:val="clear" w:color="auto" w:fill="FFFFFF"/>
        </w:rPr>
        <w:t>множество</w:t>
      </w:r>
      <w:proofErr w:type="gramEnd"/>
      <w:r w:rsidRPr="00FC15E3">
        <w:rPr>
          <w:color w:val="252525"/>
          <w:sz w:val="28"/>
          <w:szCs w:val="28"/>
          <w:shd w:val="clear" w:color="auto" w:fill="FFFFFF"/>
        </w:rPr>
        <w:t xml:space="preserve"> раз увидеть как это делают другие. Используется для детей старшего дошкольного возраста.</w:t>
      </w:r>
    </w:p>
    <w:p w:rsidR="00521E17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Беседа</w:t>
      </w:r>
    </w:p>
    <w:p w:rsidR="00E204CD" w:rsidRPr="00FC15E3" w:rsidRDefault="00521E17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В дошкольном возрасте беседа используется при реализации всех образовательных областей Программы, применяется педагогом как активизация умственной деятельности ребенка в процессе формирования установки на приобретение новых знаний, их «открытий», так и для повторения и закрепления полученных ранее. В свободной деятельности беседа используется детьми как диалог, направленный на выяснение или обсуждение какого-либо вопроса. 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Викторина</w:t>
      </w:r>
      <w:r w:rsidR="003A6925" w:rsidRPr="00FC15E3">
        <w:rPr>
          <w:i/>
          <w:sz w:val="28"/>
          <w:szCs w:val="28"/>
          <w:u w:val="single"/>
        </w:rPr>
        <w:t xml:space="preserve"> и конкурс</w:t>
      </w:r>
    </w:p>
    <w:p w:rsidR="003A6925" w:rsidRPr="00FC15E3" w:rsidRDefault="003A6925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Викторины и конкурсы проводятся как своеобразные формы познавательной деятельности с использованием информационно-развлекательного содержания, в которых предпола</w:t>
      </w:r>
      <w:r w:rsidR="00D22409" w:rsidRPr="00FC15E3">
        <w:rPr>
          <w:color w:val="auto"/>
          <w:sz w:val="28"/>
          <w:szCs w:val="28"/>
        </w:rPr>
        <w:t>гается посильное участие детей.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lastRenderedPageBreak/>
        <w:t xml:space="preserve">Дежурство </w:t>
      </w:r>
      <w:r w:rsidR="004A0B47" w:rsidRPr="00FC15E3">
        <w:rPr>
          <w:sz w:val="28"/>
          <w:szCs w:val="28"/>
        </w:rPr>
        <w:t>в детском  саду предполагает выполнение ребенком работы, направленной на обслуживание коллектива (помочь накрыть на столы, раздать материалы для занятия, полить цветы и т.п.) и в соответствии с его возрастными возможностями.</w:t>
      </w:r>
    </w:p>
    <w:p w:rsidR="00E204CD" w:rsidRPr="00FC15E3" w:rsidRDefault="00486F4A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Задание</w:t>
      </w:r>
      <w:r w:rsidRPr="00FC15E3">
        <w:rPr>
          <w:sz w:val="28"/>
          <w:szCs w:val="28"/>
        </w:rPr>
        <w:t xml:space="preserve"> используется в дошкольном воспитании для обучения воспитанников как в специально организованной деятельности, так и в свободной, всегда содержит в себе некоторое требование</w:t>
      </w:r>
      <w:r w:rsidRPr="00FC15E3">
        <w:rPr>
          <w:color w:val="2E2E2E"/>
          <w:sz w:val="28"/>
          <w:szCs w:val="28"/>
          <w:shd w:val="clear" w:color="auto" w:fill="FFFFFF"/>
        </w:rPr>
        <w:t xml:space="preserve">: </w:t>
      </w:r>
      <w:r w:rsidRPr="00FC15E3">
        <w:rPr>
          <w:color w:val="auto"/>
          <w:sz w:val="28"/>
          <w:szCs w:val="28"/>
          <w:shd w:val="clear" w:color="auto" w:fill="FFFFFF"/>
        </w:rPr>
        <w:t xml:space="preserve">ответить на вопрос, выполнить какое-то упражнение, доказать или опровергнуть что-то и т. п. 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 xml:space="preserve">Импровизация </w:t>
      </w:r>
      <w:r w:rsidR="004A0B47" w:rsidRPr="00FC15E3">
        <w:rPr>
          <w:i/>
          <w:sz w:val="28"/>
          <w:szCs w:val="28"/>
          <w:u w:val="single"/>
        </w:rPr>
        <w:t>–</w:t>
      </w:r>
      <w:r w:rsidR="004A0B47" w:rsidRPr="00FC15E3">
        <w:rPr>
          <w:sz w:val="28"/>
          <w:szCs w:val="28"/>
        </w:rPr>
        <w:t xml:space="preserve"> непосредственная творческая деятельность детей на зан</w:t>
      </w:r>
      <w:r w:rsidR="00AA4A36" w:rsidRPr="00FC15E3">
        <w:rPr>
          <w:sz w:val="28"/>
          <w:szCs w:val="28"/>
        </w:rPr>
        <w:t>я</w:t>
      </w:r>
      <w:r w:rsidR="004A0B47" w:rsidRPr="00FC15E3">
        <w:rPr>
          <w:sz w:val="28"/>
          <w:szCs w:val="28"/>
        </w:rPr>
        <w:t xml:space="preserve">тии, во время выполнения заданий </w:t>
      </w:r>
      <w:r w:rsidR="00480D02" w:rsidRPr="00FC15E3">
        <w:rPr>
          <w:sz w:val="28"/>
          <w:szCs w:val="28"/>
        </w:rPr>
        <w:t>взрослого (</w:t>
      </w:r>
      <w:r w:rsidR="00AA4A36" w:rsidRPr="00FC15E3">
        <w:rPr>
          <w:sz w:val="28"/>
          <w:szCs w:val="28"/>
        </w:rPr>
        <w:t>придумывания своих варрантов песен, танцев маршировок и.п.)</w:t>
      </w:r>
    </w:p>
    <w:p w:rsidR="00486F4A" w:rsidRPr="00FC15E3" w:rsidRDefault="00486F4A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Исполнение</w:t>
      </w:r>
      <w:r w:rsidRPr="00FC15E3">
        <w:rPr>
          <w:sz w:val="28"/>
          <w:szCs w:val="28"/>
        </w:rPr>
        <w:t xml:space="preserve"> - деятельность детей как представление произведений, фонограмм, исполнений</w:t>
      </w:r>
      <w:proofErr w:type="gramStart"/>
      <w:r w:rsidRPr="00FC15E3">
        <w:rPr>
          <w:sz w:val="28"/>
          <w:szCs w:val="28"/>
        </w:rPr>
        <w:t xml:space="preserve"> ,</w:t>
      </w:r>
      <w:proofErr w:type="gramEnd"/>
      <w:r w:rsidRPr="00FC15E3">
        <w:rPr>
          <w:sz w:val="28"/>
          <w:szCs w:val="28"/>
        </w:rPr>
        <w:t xml:space="preserve"> постановок посредством игры, декламации, пения, танца, в живом исполнении.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Мастерская по изготовлению продуктов детского творчества 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Одной из форм организации совместной деятельности взрослого с детьми и реализации Программы выступает мастерская.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(мелкую моторику), коммуникативную, познавательно-исследовательскую, трудовую деятельность. К психолого-педагогическим условиям организации образовательной деятельности с детьми в форме мастерской относятся: стиль поведения взрослого (непринуждённо-доверительный); рабочее пространство, на котором разворачивается совместная работа (место воспитателя за общим столом рядом и вместе с детьми); отношение педагога к выполнению общей работы (выполнение определённой части работы или</w:t>
      </w:r>
      <w:r w:rsidR="00486F4A" w:rsidRPr="00FC15E3">
        <w:rPr>
          <w:color w:val="auto"/>
          <w:sz w:val="28"/>
          <w:szCs w:val="28"/>
        </w:rPr>
        <w:t xml:space="preserve"> такой же работы, как у детей).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Наблюдение 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sz w:val="28"/>
          <w:szCs w:val="28"/>
        </w:rPr>
        <w:t xml:space="preserve">Поручение </w:t>
      </w:r>
      <w:r w:rsidR="00480D02" w:rsidRPr="00FC15E3">
        <w:rPr>
          <w:sz w:val="28"/>
          <w:szCs w:val="28"/>
        </w:rPr>
        <w:t>– задание, которое педагог дает одному или нескольким детям, учитывая их возрастные и индивидуальные особенности, наличие опыта, направлены на развитие самостоятельных навыков в той или иной деятельности. Поручения могут быть кратковременными и длительными, индивидуальными и общими, простыми и сложными.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Праздник </w:t>
      </w:r>
    </w:p>
    <w:p w:rsidR="001A6202" w:rsidRPr="00FC15E3" w:rsidRDefault="001A6202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sz w:val="28"/>
          <w:szCs w:val="28"/>
        </w:rPr>
        <w:t xml:space="preserve">Это особый вид игровой деятельности, рассматривающийся как мощное средство </w:t>
      </w:r>
      <w:proofErr w:type="spellStart"/>
      <w:r w:rsidRPr="00FC15E3">
        <w:rPr>
          <w:sz w:val="28"/>
          <w:szCs w:val="28"/>
        </w:rPr>
        <w:t>гуманизации</w:t>
      </w:r>
      <w:proofErr w:type="spellEnd"/>
      <w:r w:rsidRPr="00FC15E3">
        <w:rPr>
          <w:sz w:val="28"/>
          <w:szCs w:val="28"/>
        </w:rPr>
        <w:t xml:space="preserve"> воспитания, как форма, имеющая отношение ко всем другим видам деятельности (познанию, труду, эстетике, общению), – праздник представляется в качестве всестороннего развития личности. Как </w:t>
      </w:r>
      <w:r w:rsidRPr="00FC15E3">
        <w:rPr>
          <w:sz w:val="28"/>
          <w:szCs w:val="28"/>
        </w:rPr>
        <w:lastRenderedPageBreak/>
        <w:t>предмет педагогической деятельности праздник выступает психологическим посредником в обеспечении процесса сотрудничества. Праздничная деятельность детей очень близка к эстетической и игровой деятельности.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2F2F2"/>
        </w:rPr>
      </w:pPr>
      <w:r w:rsidRPr="00FC15E3">
        <w:rPr>
          <w:i/>
          <w:sz w:val="28"/>
          <w:szCs w:val="28"/>
          <w:u w:val="single"/>
        </w:rPr>
        <w:t xml:space="preserve">Проектная деятельность </w:t>
      </w:r>
    </w:p>
    <w:p w:rsidR="003A6925" w:rsidRPr="00FC15E3" w:rsidRDefault="003A6925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 xml:space="preserve">Проектная деятельность - это создание воспитателем таких условий, которые позволяют детям самостоятельно или совместно </w:t>
      </w:r>
      <w:proofErr w:type="gramStart"/>
      <w:r w:rsidRPr="00FC15E3">
        <w:rPr>
          <w:color w:val="auto"/>
          <w:sz w:val="28"/>
          <w:szCs w:val="28"/>
        </w:rPr>
        <w:t>со</w:t>
      </w:r>
      <w:proofErr w:type="gramEnd"/>
      <w:r w:rsidRPr="00FC15E3">
        <w:rPr>
          <w:color w:val="auto"/>
          <w:sz w:val="28"/>
          <w:szCs w:val="28"/>
        </w:rPr>
        <w:t xml:space="preserve"> взрослым открывать новый практический опыт, добывать его экспериментальным, поисковым путём, анали</w:t>
      </w:r>
      <w:r w:rsidR="00486F4A" w:rsidRPr="00FC15E3">
        <w:rPr>
          <w:color w:val="auto"/>
          <w:sz w:val="28"/>
          <w:szCs w:val="28"/>
        </w:rPr>
        <w:t>зировать его и преобразовывать.</w:t>
      </w:r>
    </w:p>
    <w:p w:rsidR="00E204CD" w:rsidRPr="00FC15E3" w:rsidRDefault="00E204CD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 xml:space="preserve">Развлечение </w:t>
      </w:r>
    </w:p>
    <w:p w:rsidR="00486F4A" w:rsidRPr="00FC15E3" w:rsidRDefault="00486F4A" w:rsidP="00FC15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15E3">
        <w:rPr>
          <w:rStyle w:val="a4"/>
          <w:b w:val="0"/>
          <w:sz w:val="28"/>
          <w:szCs w:val="28"/>
          <w:bdr w:val="none" w:sz="0" w:space="0" w:color="auto" w:frame="1"/>
        </w:rPr>
        <w:t>Развлечение</w:t>
      </w:r>
      <w:r w:rsidRPr="00FC15E3">
        <w:rPr>
          <w:rStyle w:val="apple-converted-space"/>
          <w:b/>
          <w:sz w:val="28"/>
          <w:szCs w:val="28"/>
        </w:rPr>
        <w:t> </w:t>
      </w:r>
      <w:r w:rsidRPr="00FC15E3">
        <w:rPr>
          <w:b/>
          <w:sz w:val="28"/>
          <w:szCs w:val="28"/>
        </w:rPr>
        <w:t>–</w:t>
      </w:r>
      <w:r w:rsidRPr="00FC15E3">
        <w:rPr>
          <w:sz w:val="28"/>
          <w:szCs w:val="28"/>
        </w:rPr>
        <w:t xml:space="preserve"> одна из форм организации детей в повседневной жизни детского сада, которое не только радует, но и обогащают новыми, надолго запоминающимися впечатлениями, содействуют творческой активности, организации дружного коллектива, способствуют всестороннему развитию. </w:t>
      </w:r>
    </w:p>
    <w:p w:rsidR="00486F4A" w:rsidRPr="00FC15E3" w:rsidRDefault="00486F4A" w:rsidP="00FC15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15E3">
        <w:rPr>
          <w:sz w:val="28"/>
          <w:szCs w:val="28"/>
        </w:rPr>
        <w:t xml:space="preserve">Вечера развлечений бывают трёх видов: </w:t>
      </w:r>
      <w:proofErr w:type="gramStart"/>
      <w:r w:rsidRPr="00FC15E3">
        <w:rPr>
          <w:sz w:val="28"/>
          <w:szCs w:val="28"/>
        </w:rPr>
        <w:t xml:space="preserve">о </w:t>
      </w:r>
      <w:proofErr w:type="spellStart"/>
      <w:r w:rsidRPr="00FC15E3">
        <w:rPr>
          <w:sz w:val="28"/>
          <w:szCs w:val="28"/>
        </w:rPr>
        <w:t>рганизованные</w:t>
      </w:r>
      <w:proofErr w:type="spellEnd"/>
      <w:proofErr w:type="gramEnd"/>
      <w:r w:rsidRPr="00FC15E3">
        <w:rPr>
          <w:sz w:val="28"/>
          <w:szCs w:val="28"/>
        </w:rPr>
        <w:t xml:space="preserve"> для детей взрослыми, проводимые силами детей, но с помощью взрослых, организованные взрослыми при участии детей в составлении программы и исполнении номеров.</w:t>
      </w:r>
    </w:p>
    <w:p w:rsidR="00486F4A" w:rsidRPr="00FC15E3" w:rsidRDefault="00486F4A" w:rsidP="00FC15E3">
      <w:pPr>
        <w:pStyle w:val="Default"/>
        <w:spacing w:line="276" w:lineRule="auto"/>
        <w:rPr>
          <w:i/>
          <w:sz w:val="28"/>
          <w:szCs w:val="28"/>
          <w:u w:val="single"/>
        </w:rPr>
      </w:pPr>
    </w:p>
    <w:p w:rsidR="00486F4A" w:rsidRPr="00FC15E3" w:rsidRDefault="00486F4A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Рассказ, разговор</w:t>
      </w:r>
      <w:r w:rsidR="0064668C" w:rsidRPr="00FC15E3">
        <w:rPr>
          <w:sz w:val="28"/>
          <w:szCs w:val="28"/>
        </w:rPr>
        <w:t xml:space="preserve"> - </w:t>
      </w:r>
      <w:r w:rsidR="0064668C" w:rsidRPr="00FC15E3">
        <w:rPr>
          <w:color w:val="auto"/>
          <w:sz w:val="28"/>
          <w:szCs w:val="28"/>
        </w:rPr>
        <w:t>это метод повествовательно</w:t>
      </w:r>
      <w:r w:rsidR="008806B9" w:rsidRPr="00FC15E3">
        <w:rPr>
          <w:color w:val="auto"/>
          <w:sz w:val="28"/>
          <w:szCs w:val="28"/>
        </w:rPr>
        <w:t>-</w:t>
      </w:r>
      <w:r w:rsidR="0064668C" w:rsidRPr="00FC15E3">
        <w:rPr>
          <w:color w:val="auto"/>
          <w:sz w:val="28"/>
          <w:szCs w:val="28"/>
        </w:rPr>
        <w:t>сообщающего изложения изучаемого материала педагогом</w:t>
      </w:r>
      <w:r w:rsidR="008806B9" w:rsidRPr="00FC15E3">
        <w:rPr>
          <w:color w:val="auto"/>
          <w:sz w:val="28"/>
          <w:szCs w:val="28"/>
        </w:rPr>
        <w:t>, направленный на активизацию</w:t>
      </w:r>
      <w:r w:rsidR="0064668C" w:rsidRPr="00FC15E3">
        <w:rPr>
          <w:color w:val="auto"/>
          <w:sz w:val="28"/>
          <w:szCs w:val="28"/>
        </w:rPr>
        <w:t xml:space="preserve"> познавательной деятельности</w:t>
      </w:r>
      <w:r w:rsidR="008806B9" w:rsidRPr="00FC15E3">
        <w:rPr>
          <w:color w:val="auto"/>
          <w:sz w:val="28"/>
          <w:szCs w:val="28"/>
        </w:rPr>
        <w:t xml:space="preserve"> воспитанников</w:t>
      </w:r>
      <w:r w:rsidR="0064668C" w:rsidRPr="00FC15E3">
        <w:rPr>
          <w:color w:val="auto"/>
          <w:sz w:val="28"/>
          <w:szCs w:val="28"/>
        </w:rPr>
        <w:t>.</w:t>
      </w:r>
    </w:p>
    <w:p w:rsidR="00486F4A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Рассматривание</w:t>
      </w:r>
      <w:r w:rsidRPr="00FC15E3">
        <w:rPr>
          <w:sz w:val="28"/>
          <w:szCs w:val="28"/>
        </w:rPr>
        <w:t xml:space="preserve"> </w:t>
      </w:r>
      <w:r w:rsidR="008806B9" w:rsidRPr="00FC15E3">
        <w:rPr>
          <w:sz w:val="28"/>
          <w:szCs w:val="28"/>
        </w:rPr>
        <w:t xml:space="preserve"> в детском саду используется в образовательном процессе для решения различных дидактических задач и помогает понять детям окружающую нас реальность. Важно для развития и формирования представлений об окружающем, эстетического и художественных вкуса, нравственных и эмоциональных оценок,  умения видеть «малое </w:t>
      </w:r>
      <w:proofErr w:type="gramStart"/>
      <w:r w:rsidR="008806B9" w:rsidRPr="00FC15E3">
        <w:rPr>
          <w:sz w:val="28"/>
          <w:szCs w:val="28"/>
        </w:rPr>
        <w:t>в</w:t>
      </w:r>
      <w:proofErr w:type="gramEnd"/>
      <w:r w:rsidR="008806B9" w:rsidRPr="00FC15E3">
        <w:rPr>
          <w:sz w:val="28"/>
          <w:szCs w:val="28"/>
        </w:rPr>
        <w:t xml:space="preserve"> большом».</w:t>
      </w:r>
    </w:p>
    <w:p w:rsidR="00486F4A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Реализация проекта</w:t>
      </w:r>
      <w:r w:rsidR="003B682A" w:rsidRPr="00FC15E3">
        <w:rPr>
          <w:i/>
          <w:sz w:val="28"/>
          <w:szCs w:val="28"/>
        </w:rPr>
        <w:t xml:space="preserve"> </w:t>
      </w:r>
      <w:r w:rsidRPr="00FC15E3">
        <w:rPr>
          <w:i/>
          <w:sz w:val="28"/>
          <w:szCs w:val="28"/>
        </w:rPr>
        <w:t xml:space="preserve"> </w:t>
      </w:r>
      <w:r w:rsidR="003B682A" w:rsidRPr="00FC15E3">
        <w:rPr>
          <w:sz w:val="28"/>
          <w:szCs w:val="28"/>
        </w:rPr>
        <w:t xml:space="preserve">- </w:t>
      </w:r>
      <w:r w:rsidR="003B682A" w:rsidRPr="00FC15E3">
        <w:rPr>
          <w:sz w:val="28"/>
          <w:szCs w:val="28"/>
          <w:shd w:val="clear" w:color="auto" w:fill="FFFFFF"/>
        </w:rPr>
        <w:t xml:space="preserve"> педагогически организованное освоение ребёнком окружающей среды в процессе поэтапной и заранее спланированной практической совместной деятельности по достижению намеченных целей.</w:t>
      </w:r>
    </w:p>
    <w:p w:rsidR="00486F4A" w:rsidRPr="00FC15E3" w:rsidRDefault="00E204CD" w:rsidP="00FC15E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>Решение проблемных ситуаций</w:t>
      </w:r>
      <w:r w:rsidR="003B682A" w:rsidRPr="00FC15E3">
        <w:rPr>
          <w:sz w:val="28"/>
          <w:szCs w:val="28"/>
        </w:rPr>
        <w:t xml:space="preserve"> способствует формированию самостоятельной  познавательной деятельности ребенка и развитию творческого мышления, может использоваться во всех образовательных областях.</w:t>
      </w:r>
    </w:p>
    <w:p w:rsidR="00CA1850" w:rsidRPr="00FC15E3" w:rsidRDefault="00CA1850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Ситуации игровые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Игровые ситуации, направлены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375E93" w:rsidRPr="00FC15E3" w:rsidRDefault="00375E93" w:rsidP="00FC15E3">
      <w:pPr>
        <w:pStyle w:val="Default"/>
        <w:spacing w:line="276" w:lineRule="auto"/>
        <w:ind w:firstLine="567"/>
        <w:rPr>
          <w:i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Ситуации образовательные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lastRenderedPageBreak/>
        <w:t>Психолого-педагогическая работа по развитию ребёнка-дошкольника предполагает организацию включения его в череду разнообразных, меняющихся ситуаций, которые позволяют узнавать что-то новое о людях, семье, обществе, государстве и самом себе. Ребёнок учится предвидеть последствия собственного поведения, анализировать причины того или иного развития событий. Усложняясь, такие ситуации, как правило, позволяют активизировать у ребёнка познавательный интерес, а также сформировать определённый опыт. Источником для разработки педагогами ситуаций разных видов, как формы образовательной работы служат: факты из окружающей жизни, художественная литература, рассказы людей, средства массовой информации, психолого-педагогическая литература. Условно образовательные ситуации делятся на следующие виды: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задачи.</w:t>
      </w:r>
    </w:p>
    <w:p w:rsidR="003B682A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proofErr w:type="gramStart"/>
      <w:r w:rsidRPr="00FC15E3">
        <w:rPr>
          <w:i/>
          <w:sz w:val="28"/>
          <w:szCs w:val="28"/>
          <w:u w:val="single"/>
        </w:rPr>
        <w:t>Слушание</w:t>
      </w:r>
      <w:r w:rsidRPr="00FC15E3">
        <w:rPr>
          <w:sz w:val="28"/>
          <w:szCs w:val="28"/>
        </w:rPr>
        <w:t xml:space="preserve"> </w:t>
      </w:r>
      <w:r w:rsidR="003B682A" w:rsidRPr="00FC15E3">
        <w:rPr>
          <w:sz w:val="28"/>
          <w:szCs w:val="28"/>
          <w:shd w:val="clear" w:color="auto" w:fill="FFFFFF"/>
        </w:rPr>
        <w:t xml:space="preserve"> музыки, сказок, звуков природы и т.п. - активный, целенаправленный процесс, включающий установку на восприятие, данную педагогом, переживание, осмысление содер</w:t>
      </w:r>
      <w:r w:rsidR="003B682A" w:rsidRPr="00FC15E3">
        <w:rPr>
          <w:sz w:val="28"/>
          <w:szCs w:val="28"/>
          <w:shd w:val="clear" w:color="auto" w:fill="FFFFFF"/>
        </w:rPr>
        <w:softHyphen/>
        <w:t>жания.</w:t>
      </w:r>
      <w:proofErr w:type="gramEnd"/>
      <w:r w:rsidR="003B682A" w:rsidRPr="00FC15E3">
        <w:rPr>
          <w:sz w:val="28"/>
          <w:szCs w:val="28"/>
          <w:shd w:val="clear" w:color="auto" w:fill="FFFFFF"/>
        </w:rPr>
        <w:t xml:space="preserve"> Педагог руководит этой деятельностью, организует про</w:t>
      </w:r>
      <w:r w:rsidR="003B682A" w:rsidRPr="00FC15E3">
        <w:rPr>
          <w:sz w:val="28"/>
          <w:szCs w:val="28"/>
          <w:shd w:val="clear" w:color="auto" w:fill="FFFFFF"/>
        </w:rPr>
        <w:softHyphen/>
        <w:t>извольное внимание детей.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sz w:val="28"/>
          <w:szCs w:val="28"/>
          <w:u w:val="single"/>
        </w:rPr>
        <w:t>Совместные действия</w:t>
      </w:r>
      <w:r w:rsidR="003B682A" w:rsidRPr="00FC15E3">
        <w:rPr>
          <w:sz w:val="28"/>
          <w:szCs w:val="28"/>
        </w:rPr>
        <w:t xml:space="preserve">  </w:t>
      </w:r>
      <w:r w:rsidR="003B682A" w:rsidRPr="00FC15E3">
        <w:rPr>
          <w:color w:val="auto"/>
          <w:sz w:val="28"/>
          <w:szCs w:val="28"/>
          <w:shd w:val="clear" w:color="auto" w:fill="FFFFFF"/>
        </w:rPr>
        <w:t xml:space="preserve">направлены на выполнение текущих (оперативных и достаточно простых) задач. К ним можно отнести операции по осознанию цели совместной деятельности, систему индивидуальных действий, систему действий по согласованию индивидуальных операций, коррекцию действий участниками взаимодействия действия по совмещению мотивов, участвующих в социальном контакте детей, действия сравнения результата </w:t>
      </w:r>
      <w:proofErr w:type="gramStart"/>
      <w:r w:rsidR="003B682A" w:rsidRPr="00FC15E3">
        <w:rPr>
          <w:color w:val="auto"/>
          <w:sz w:val="28"/>
          <w:szCs w:val="28"/>
          <w:shd w:val="clear" w:color="auto" w:fill="FFFFFF"/>
        </w:rPr>
        <w:t>с</w:t>
      </w:r>
      <w:proofErr w:type="gramEnd"/>
      <w:r w:rsidR="003B682A" w:rsidRPr="00FC15E3">
        <w:rPr>
          <w:color w:val="auto"/>
          <w:sz w:val="28"/>
          <w:szCs w:val="28"/>
          <w:shd w:val="clear" w:color="auto" w:fill="FFFFFF"/>
        </w:rPr>
        <w:t xml:space="preserve"> предполагаемым.</w:t>
      </w:r>
    </w:p>
    <w:p w:rsidR="003B682A" w:rsidRPr="00FC15E3" w:rsidRDefault="00E204CD" w:rsidP="00FC15E3">
      <w:pPr>
        <w:pStyle w:val="Default"/>
        <w:spacing w:line="276" w:lineRule="auto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FC15E3">
        <w:rPr>
          <w:i/>
          <w:color w:val="auto"/>
          <w:sz w:val="28"/>
          <w:szCs w:val="28"/>
          <w:u w:val="single"/>
        </w:rPr>
        <w:t>Соревнования</w:t>
      </w:r>
      <w:r w:rsidRPr="00FC15E3">
        <w:rPr>
          <w:color w:val="auto"/>
          <w:sz w:val="28"/>
          <w:szCs w:val="28"/>
        </w:rPr>
        <w:t xml:space="preserve"> </w:t>
      </w:r>
      <w:r w:rsidR="004A23E3" w:rsidRPr="00FC15E3">
        <w:rPr>
          <w:color w:val="auto"/>
          <w:sz w:val="28"/>
          <w:szCs w:val="28"/>
        </w:rPr>
        <w:t xml:space="preserve">это мероприятие </w:t>
      </w:r>
      <w:r w:rsidR="003B682A" w:rsidRPr="00FC15E3">
        <w:rPr>
          <w:color w:val="auto"/>
          <w:sz w:val="28"/>
          <w:szCs w:val="28"/>
        </w:rPr>
        <w:t>с целью сравнения достижений и определение победителей в соответствии с правилами</w:t>
      </w:r>
      <w:r w:rsidR="004A23E3" w:rsidRPr="00FC15E3">
        <w:rPr>
          <w:color w:val="auto"/>
          <w:sz w:val="28"/>
          <w:szCs w:val="28"/>
        </w:rPr>
        <w:t xml:space="preserve">. </w:t>
      </w:r>
      <w:r w:rsidR="004A23E3" w:rsidRPr="00FC15E3">
        <w:rPr>
          <w:color w:val="auto"/>
          <w:sz w:val="28"/>
          <w:szCs w:val="28"/>
          <w:shd w:val="clear" w:color="auto" w:fill="FBFCFC"/>
        </w:rPr>
        <w:t xml:space="preserve">Соревновательность, конкуренция способствуют формированию личности, укреплению, закалки характера. Опыт побед и поражений, приобретаемый в ходе различных интеллектуальных, художественных, спортивных состязаний детей чрезвычайно важен для дальнейшей жизни, без него наивно рассчитывать на воспитание творца, не боящегося жизненных трудностей. Через соревнование ребенок формирует собственное представление о своих возможностях, </w:t>
      </w:r>
      <w:proofErr w:type="spellStart"/>
      <w:r w:rsidR="004A23E3" w:rsidRPr="00FC15E3">
        <w:rPr>
          <w:color w:val="auto"/>
          <w:sz w:val="28"/>
          <w:szCs w:val="28"/>
          <w:shd w:val="clear" w:color="auto" w:fill="FBFCFC"/>
        </w:rPr>
        <w:t>самоутверждается</w:t>
      </w:r>
      <w:proofErr w:type="spellEnd"/>
      <w:r w:rsidR="004A23E3" w:rsidRPr="00FC15E3">
        <w:rPr>
          <w:color w:val="auto"/>
          <w:sz w:val="28"/>
          <w:szCs w:val="28"/>
          <w:shd w:val="clear" w:color="auto" w:fill="FBFCFC"/>
        </w:rPr>
        <w:t>, приобретает уверенность в своих силах. Опыт поражений учит правильно относиться к неудачам и ошибкам, анализировать причины поражения, делать выводы.  </w:t>
      </w:r>
    </w:p>
    <w:p w:rsidR="004A23E3" w:rsidRPr="00FC15E3" w:rsidRDefault="00E204CD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C15E3">
        <w:rPr>
          <w:i/>
          <w:color w:val="auto"/>
          <w:sz w:val="28"/>
          <w:szCs w:val="28"/>
          <w:u w:val="single"/>
        </w:rPr>
        <w:t>Составление и отгадывание загадок</w:t>
      </w:r>
      <w:r w:rsidRPr="00FC15E3">
        <w:rPr>
          <w:color w:val="auto"/>
          <w:sz w:val="28"/>
          <w:szCs w:val="28"/>
        </w:rPr>
        <w:t xml:space="preserve"> </w:t>
      </w:r>
      <w:r w:rsidR="004A23E3" w:rsidRPr="00FC15E3">
        <w:rPr>
          <w:color w:val="auto"/>
          <w:sz w:val="28"/>
          <w:szCs w:val="28"/>
        </w:rPr>
        <w:t xml:space="preserve"> </w:t>
      </w:r>
      <w:r w:rsidR="004A23E3" w:rsidRPr="00FC15E3">
        <w:rPr>
          <w:color w:val="auto"/>
          <w:sz w:val="28"/>
          <w:szCs w:val="28"/>
          <w:shd w:val="clear" w:color="auto" w:fill="FFFFFF"/>
        </w:rPr>
        <w:t xml:space="preserve">развивает способность к анализу, обобщению, формирует умение самостоятельно делать выводы, </w:t>
      </w:r>
      <w:r w:rsidR="004A23E3" w:rsidRPr="00FC15E3">
        <w:rPr>
          <w:color w:val="auto"/>
          <w:sz w:val="28"/>
          <w:szCs w:val="28"/>
          <w:shd w:val="clear" w:color="auto" w:fill="FFFFFF"/>
        </w:rPr>
        <w:lastRenderedPageBreak/>
        <w:t>умозаключения, умение четко выделить наиболее характерные, выразительные признаки предмета или явления, умение ярко и лаконично переда</w:t>
      </w:r>
      <w:bookmarkStart w:id="0" w:name="_GoBack"/>
      <w:bookmarkEnd w:id="0"/>
      <w:r w:rsidR="004A23E3" w:rsidRPr="00FC15E3">
        <w:rPr>
          <w:color w:val="auto"/>
          <w:sz w:val="28"/>
          <w:szCs w:val="28"/>
          <w:shd w:val="clear" w:color="auto" w:fill="FFFFFF"/>
        </w:rPr>
        <w:t>вать образы предметов, развивает у детей понимание образной стороны речи.</w:t>
      </w:r>
    </w:p>
    <w:p w:rsidR="00404414" w:rsidRPr="00FC15E3" w:rsidRDefault="00404414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:rsidR="004A23E3" w:rsidRPr="00FC15E3" w:rsidRDefault="00404414" w:rsidP="00FC15E3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C15E3"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u w:val="single"/>
          <w:lang w:eastAsia="ru-RU"/>
        </w:rPr>
        <w:t>Творчество</w:t>
      </w:r>
      <w:r w:rsidRPr="00FC15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hyperlink r:id="rId7" w:tooltip="Процесс" w:history="1">
        <w:r w:rsidRPr="00EF56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процесс</w:t>
        </w:r>
      </w:hyperlink>
      <w:r w:rsidRPr="00FC15E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деятельности, создающий качественно новые материальные и духовные ценности или итог создания объективно нового. Творчество в детском саду </w:t>
      </w:r>
      <w:r w:rsidRPr="00FC1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основано на подражании, которое служит важным фактором развития ребенка, в частности его художественных способностей и направлено на формирование полноценной личности, развитие художественного вкуса и</w:t>
      </w:r>
      <w:r w:rsidRPr="00FC15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C1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познание окружающего мира. Задача педагога -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активность в применении этих знаний и умений, формировать критическое мышление, целенаправленность. </w:t>
      </w:r>
    </w:p>
    <w:p w:rsidR="004A23E3" w:rsidRPr="00FC15E3" w:rsidRDefault="00E204CD" w:rsidP="00FC15E3">
      <w:pPr>
        <w:pStyle w:val="Default"/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FC15E3">
        <w:rPr>
          <w:i/>
          <w:sz w:val="28"/>
          <w:szCs w:val="28"/>
          <w:u w:val="single"/>
        </w:rPr>
        <w:t>Целевая прогулка, экскурсия</w:t>
      </w:r>
      <w:r w:rsidRPr="00FC15E3">
        <w:rPr>
          <w:sz w:val="28"/>
          <w:szCs w:val="28"/>
        </w:rPr>
        <w:t xml:space="preserve"> </w:t>
      </w:r>
      <w:r w:rsidR="004A23E3" w:rsidRPr="00FC15E3">
        <w:rPr>
          <w:sz w:val="28"/>
          <w:szCs w:val="28"/>
        </w:rPr>
        <w:t>-</w:t>
      </w:r>
      <w:r w:rsidR="004A23E3" w:rsidRPr="00FC15E3">
        <w:rPr>
          <w:i/>
          <w:sz w:val="28"/>
          <w:szCs w:val="28"/>
        </w:rPr>
        <w:t xml:space="preserve"> </w:t>
      </w:r>
      <w:r w:rsidR="004A23E3" w:rsidRPr="00FC15E3">
        <w:rPr>
          <w:color w:val="333333"/>
          <w:sz w:val="28"/>
          <w:szCs w:val="28"/>
          <w:shd w:val="clear" w:color="auto" w:fill="FFFFFF"/>
        </w:rPr>
        <w:t xml:space="preserve">форма организации работы по всестороннему развитию детей, нравственно-патриотическому, эстетическому и экологическому Экскурсии являются наиболее эффективным средством комплексного воздействия на формирование личности ребенка. Познавательный интерес, потребность получать новые знания формируются, если постоянно заботиться о расширении кругозора ребенка – прогулки, знакомства с памятными местами. Экскурсия как живая, непосредственная форма общения развивает эмоциональную отзывчивость, закладывает основы нравственного облика. Правильная организация наблюдений способствует формированию таких важных качеств ребёнка, как наблюдательность и внимание, </w:t>
      </w:r>
      <w:proofErr w:type="gramStart"/>
      <w:r w:rsidR="004A23E3" w:rsidRPr="00FC15E3">
        <w:rPr>
          <w:color w:val="333333"/>
          <w:sz w:val="28"/>
          <w:szCs w:val="28"/>
          <w:shd w:val="clear" w:color="auto" w:fill="FFFFFF"/>
        </w:rPr>
        <w:t>которые</w:t>
      </w:r>
      <w:proofErr w:type="gramEnd"/>
      <w:r w:rsidR="004A23E3" w:rsidRPr="00FC15E3">
        <w:rPr>
          <w:color w:val="333333"/>
          <w:sz w:val="28"/>
          <w:szCs w:val="28"/>
          <w:shd w:val="clear" w:color="auto" w:fill="FFFFFF"/>
        </w:rPr>
        <w:t xml:space="preserve"> способствуют обогащению знаний об окружающем мире. 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FC15E3">
        <w:rPr>
          <w:i/>
          <w:sz w:val="28"/>
          <w:szCs w:val="28"/>
          <w:u w:val="single"/>
        </w:rPr>
        <w:t xml:space="preserve">Чтение </w:t>
      </w:r>
    </w:p>
    <w:p w:rsidR="004A23E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Чтение - основная форма восприятия художественной литературы как особого вида детской деятельности, а также эффективная форма развития познавательно-исследовательской, коммуникативной деятельности, решения задач психолого-педагогической работы таких образовательных областей, как «социально-коммуникативное развитие», «познавательное развитие», «художественно-эстетическое развитие», «речевое развитие».</w:t>
      </w:r>
    </w:p>
    <w:p w:rsidR="00E204CD" w:rsidRPr="00FC15E3" w:rsidRDefault="00E204CD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sz w:val="28"/>
          <w:szCs w:val="28"/>
          <w:u w:val="single"/>
        </w:rPr>
        <w:t xml:space="preserve">Экспериментирование и исследование 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t>Экспериментирование и исследовательская деятельность позволяют ребёнку открывать свойства объектов, устанавливать причинн</w:t>
      </w:r>
      <w:proofErr w:type="gramStart"/>
      <w:r w:rsidRPr="00FC15E3">
        <w:rPr>
          <w:color w:val="auto"/>
          <w:sz w:val="28"/>
          <w:szCs w:val="28"/>
        </w:rPr>
        <w:t>о-</w:t>
      </w:r>
      <w:proofErr w:type="gramEnd"/>
      <w:r w:rsidRPr="00FC15E3">
        <w:rPr>
          <w:color w:val="auto"/>
          <w:sz w:val="28"/>
          <w:szCs w:val="28"/>
        </w:rPr>
        <w:t xml:space="preserve"> следственные связи, появления и изменения свойств объектов, выявлять скрытые свойства, определять закономерности.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color w:val="auto"/>
          <w:sz w:val="28"/>
          <w:szCs w:val="28"/>
        </w:rPr>
        <w:lastRenderedPageBreak/>
        <w:t xml:space="preserve">В поисковой активности выделяются три формы экспериментирования и исследования: </w:t>
      </w:r>
      <w:r w:rsidRPr="00FC15E3">
        <w:rPr>
          <w:i/>
          <w:color w:val="auto"/>
          <w:sz w:val="28"/>
          <w:szCs w:val="28"/>
        </w:rPr>
        <w:t>практическое, умственное и социальное</w:t>
      </w:r>
      <w:r w:rsidRPr="00FC15E3">
        <w:rPr>
          <w:color w:val="auto"/>
          <w:sz w:val="28"/>
          <w:szCs w:val="28"/>
        </w:rPr>
        <w:t>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Практическое экспериментирование</w:t>
      </w:r>
      <w:r w:rsidRPr="00FC15E3">
        <w:rPr>
          <w:color w:val="auto"/>
          <w:sz w:val="28"/>
          <w:szCs w:val="28"/>
        </w:rPr>
        <w:t xml:space="preserve"> и исследовательские действия направлены на постижение всего м</w:t>
      </w:r>
      <w:r w:rsidR="00B36A07" w:rsidRPr="00FC15E3">
        <w:rPr>
          <w:color w:val="auto"/>
          <w:sz w:val="28"/>
          <w:szCs w:val="28"/>
        </w:rPr>
        <w:t>ногообразия окружающего мира по</w:t>
      </w:r>
      <w:r w:rsidRPr="00FC15E3">
        <w:rPr>
          <w:color w:val="auto"/>
          <w:sz w:val="28"/>
          <w:szCs w:val="28"/>
        </w:rPr>
        <w:t>средством реальных опытов с реальными предметами и их свойствами. Благодаря практическому экспериментированию дети могут определять</w:t>
      </w:r>
      <w:r w:rsidR="00B36A07" w:rsidRPr="00FC15E3">
        <w:rPr>
          <w:color w:val="auto"/>
          <w:sz w:val="28"/>
          <w:szCs w:val="28"/>
        </w:rPr>
        <w:t xml:space="preserve"> </w:t>
      </w:r>
      <w:r w:rsidRPr="00FC15E3">
        <w:rPr>
          <w:color w:val="auto"/>
          <w:sz w:val="28"/>
          <w:szCs w:val="28"/>
        </w:rPr>
        <w:t>плавучесть предметов, свойства воды и луча света, свойства магнита и др.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Умственное экспериментирование</w:t>
      </w:r>
      <w:r w:rsidRPr="00FC15E3">
        <w:rPr>
          <w:color w:val="auto"/>
          <w:sz w:val="28"/>
          <w:szCs w:val="28"/>
        </w:rPr>
        <w:t>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</w:t>
      </w:r>
    </w:p>
    <w:p w:rsidR="00CB2A2E" w:rsidRPr="00FC15E3" w:rsidRDefault="00CB2A2E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C15E3">
        <w:rPr>
          <w:i/>
          <w:color w:val="auto"/>
          <w:sz w:val="28"/>
          <w:szCs w:val="28"/>
        </w:rPr>
        <w:t>Социальное экспериментирование</w:t>
      </w:r>
      <w:r w:rsidRPr="00FC15E3">
        <w:rPr>
          <w:color w:val="auto"/>
          <w:sz w:val="28"/>
          <w:szCs w:val="28"/>
        </w:rPr>
        <w:t>, актуализируется в старшем дошкольном возрасте. Своеобразным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</w:r>
    </w:p>
    <w:p w:rsidR="00375E93" w:rsidRPr="00FC15E3" w:rsidRDefault="00375E93" w:rsidP="00FC15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9B6174" w:rsidRPr="00FC15E3" w:rsidRDefault="009B6174" w:rsidP="00FC15E3">
      <w:pPr>
        <w:rPr>
          <w:rFonts w:ascii="Times New Roman" w:hAnsi="Times New Roman" w:cs="Times New Roman"/>
          <w:sz w:val="28"/>
          <w:szCs w:val="28"/>
        </w:rPr>
      </w:pPr>
    </w:p>
    <w:sectPr w:rsidR="009B6174" w:rsidRPr="00FC15E3" w:rsidSect="009B61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6F" w:rsidRDefault="0067496F" w:rsidP="00FC15E3">
      <w:pPr>
        <w:spacing w:after="0" w:line="240" w:lineRule="auto"/>
      </w:pPr>
      <w:r>
        <w:separator/>
      </w:r>
    </w:p>
  </w:endnote>
  <w:endnote w:type="continuationSeparator" w:id="0">
    <w:p w:rsidR="0067496F" w:rsidRDefault="0067496F" w:rsidP="00FC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75635"/>
      <w:docPartObj>
        <w:docPartGallery w:val="Page Numbers (Bottom of Page)"/>
        <w:docPartUnique/>
      </w:docPartObj>
    </w:sdtPr>
    <w:sdtContent>
      <w:p w:rsidR="00FC15E3" w:rsidRDefault="0038611A">
        <w:pPr>
          <w:pStyle w:val="a9"/>
          <w:jc w:val="center"/>
        </w:pPr>
        <w:r>
          <w:fldChar w:fldCharType="begin"/>
        </w:r>
        <w:r w:rsidR="00FC15E3">
          <w:instrText>PAGE   \* MERGEFORMAT</w:instrText>
        </w:r>
        <w:r>
          <w:fldChar w:fldCharType="separate"/>
        </w:r>
        <w:r w:rsidR="006F3443">
          <w:rPr>
            <w:noProof/>
          </w:rPr>
          <w:t>1</w:t>
        </w:r>
        <w:r>
          <w:fldChar w:fldCharType="end"/>
        </w:r>
      </w:p>
    </w:sdtContent>
  </w:sdt>
  <w:p w:rsidR="00FC15E3" w:rsidRDefault="00FC15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6F" w:rsidRDefault="0067496F" w:rsidP="00FC15E3">
      <w:pPr>
        <w:spacing w:after="0" w:line="240" w:lineRule="auto"/>
      </w:pPr>
      <w:r>
        <w:separator/>
      </w:r>
    </w:p>
  </w:footnote>
  <w:footnote w:type="continuationSeparator" w:id="0">
    <w:p w:rsidR="0067496F" w:rsidRDefault="0067496F" w:rsidP="00FC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537"/>
    <w:multiLevelType w:val="multilevel"/>
    <w:tmpl w:val="CE1E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2E"/>
    <w:rsid w:val="00037110"/>
    <w:rsid w:val="00051D6D"/>
    <w:rsid w:val="00093103"/>
    <w:rsid w:val="001A6202"/>
    <w:rsid w:val="002E5A54"/>
    <w:rsid w:val="002F7385"/>
    <w:rsid w:val="00375E93"/>
    <w:rsid w:val="0038611A"/>
    <w:rsid w:val="003A6925"/>
    <w:rsid w:val="003B682A"/>
    <w:rsid w:val="00404414"/>
    <w:rsid w:val="00480D02"/>
    <w:rsid w:val="00486F4A"/>
    <w:rsid w:val="004A0B47"/>
    <w:rsid w:val="004A23E3"/>
    <w:rsid w:val="004E7C20"/>
    <w:rsid w:val="00521E17"/>
    <w:rsid w:val="00523522"/>
    <w:rsid w:val="00540423"/>
    <w:rsid w:val="0064668C"/>
    <w:rsid w:val="0067496F"/>
    <w:rsid w:val="00692B91"/>
    <w:rsid w:val="006F3443"/>
    <w:rsid w:val="008806B9"/>
    <w:rsid w:val="009B6174"/>
    <w:rsid w:val="00A440CA"/>
    <w:rsid w:val="00A5141C"/>
    <w:rsid w:val="00AA4A36"/>
    <w:rsid w:val="00B36A07"/>
    <w:rsid w:val="00B949C6"/>
    <w:rsid w:val="00C858E1"/>
    <w:rsid w:val="00CA0170"/>
    <w:rsid w:val="00CA1850"/>
    <w:rsid w:val="00CB2A2E"/>
    <w:rsid w:val="00D22409"/>
    <w:rsid w:val="00E204CD"/>
    <w:rsid w:val="00E55918"/>
    <w:rsid w:val="00EF561C"/>
    <w:rsid w:val="00FC15E3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385"/>
  </w:style>
  <w:style w:type="paragraph" w:customStyle="1" w:styleId="c0">
    <w:name w:val="c0"/>
    <w:basedOn w:val="a"/>
    <w:rsid w:val="00D2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409"/>
  </w:style>
  <w:style w:type="character" w:styleId="a4">
    <w:name w:val="Strong"/>
    <w:basedOn w:val="a0"/>
    <w:uiPriority w:val="22"/>
    <w:qFormat/>
    <w:rsid w:val="00486F4A"/>
    <w:rPr>
      <w:b/>
      <w:bCs/>
    </w:rPr>
  </w:style>
  <w:style w:type="character" w:customStyle="1" w:styleId="w">
    <w:name w:val="w"/>
    <w:basedOn w:val="a0"/>
    <w:rsid w:val="00486F4A"/>
  </w:style>
  <w:style w:type="paragraph" w:styleId="a5">
    <w:name w:val="Normal (Web)"/>
    <w:basedOn w:val="a"/>
    <w:uiPriority w:val="99"/>
    <w:unhideWhenUsed/>
    <w:rsid w:val="004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68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5E3"/>
  </w:style>
  <w:style w:type="paragraph" w:styleId="a9">
    <w:name w:val="footer"/>
    <w:basedOn w:val="a"/>
    <w:link w:val="aa"/>
    <w:uiPriority w:val="99"/>
    <w:unhideWhenUsed/>
    <w:rsid w:val="00FC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6%D0%B5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Слаутина</dc:creator>
  <cp:keywords/>
  <dc:description/>
  <cp:lastModifiedBy>Светлана Слаутина</cp:lastModifiedBy>
  <cp:revision>23</cp:revision>
  <dcterms:created xsi:type="dcterms:W3CDTF">2015-12-23T05:13:00Z</dcterms:created>
  <dcterms:modified xsi:type="dcterms:W3CDTF">2021-11-21T08:47:00Z</dcterms:modified>
</cp:coreProperties>
</file>